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44"/>
          <w:szCs w:val="44"/>
          <w:highlight w:val="none"/>
          <w:lang w:eastAsia="zh-CN"/>
        </w:rPr>
      </w:pPr>
      <w:r>
        <w:rPr>
          <w:rFonts w:hint="eastAsia"/>
          <w:b/>
          <w:sz w:val="44"/>
          <w:szCs w:val="44"/>
        </w:rPr>
        <w:t>采购</w:t>
      </w:r>
      <w:r>
        <w:rPr>
          <w:rFonts w:hint="eastAsia"/>
          <w:b/>
          <w:sz w:val="44"/>
          <w:szCs w:val="44"/>
          <w:highlight w:val="none"/>
          <w:lang w:eastAsia="zh-CN"/>
        </w:rPr>
        <w:t>报价卡</w:t>
      </w:r>
    </w:p>
    <w:p>
      <w:pPr>
        <w:jc w:val="left"/>
        <w:rPr>
          <w:rFonts w:asciiTheme="minorEastAsia" w:hAnsiTheme="minorEastAsia" w:cstheme="minorEastAsia"/>
          <w:sz w:val="28"/>
          <w:szCs w:val="30"/>
          <w:u w:val="single"/>
        </w:rPr>
      </w:pPr>
      <w:r>
        <w:rPr>
          <w:rFonts w:hint="eastAsia" w:asciiTheme="minorEastAsia" w:hAnsiTheme="minorEastAsia" w:cstheme="minorEastAsia"/>
          <w:sz w:val="28"/>
          <w:szCs w:val="30"/>
        </w:rPr>
        <w:t>供应商：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84"/>
        <w:jc w:val="left"/>
        <w:textAlignment w:val="auto"/>
        <w:outlineLvl w:val="9"/>
        <w:rPr>
          <w:rFonts w:asciiTheme="minorEastAsia" w:hAnsiTheme="minorEastAsia" w:cstheme="minorEastAsia"/>
          <w:sz w:val="28"/>
          <w:szCs w:val="30"/>
        </w:rPr>
      </w:pPr>
      <w:r>
        <w:rPr>
          <w:rFonts w:hint="eastAsia" w:asciiTheme="minorEastAsia" w:hAnsiTheme="minorEastAsia" w:cstheme="minorEastAsia"/>
          <w:sz w:val="28"/>
          <w:szCs w:val="30"/>
        </w:rPr>
        <w:t>我单位拟采购下列货物和服务，交货时间：</w:t>
      </w:r>
      <w:r>
        <w:rPr>
          <w:rFonts w:hint="eastAsia" w:asciiTheme="minorEastAsia" w:hAnsiTheme="minorEastAsia" w:cstheme="minorEastAsia"/>
          <w:sz w:val="28"/>
          <w:szCs w:val="30"/>
          <w:u w:val="single"/>
        </w:rPr>
        <w:t>双方另行约定</w:t>
      </w:r>
      <w:r>
        <w:rPr>
          <w:rFonts w:hint="eastAsia" w:asciiTheme="minorEastAsia" w:hAnsiTheme="minorEastAsia" w:cstheme="minorEastAsia"/>
          <w:sz w:val="28"/>
          <w:szCs w:val="30"/>
        </w:rPr>
        <w:t>，地点：</w:t>
      </w:r>
      <w:r>
        <w:rPr>
          <w:rFonts w:hint="eastAsia" w:asciiTheme="minorEastAsia" w:hAnsiTheme="minorEastAsia" w:cstheme="minorEastAsia"/>
          <w:sz w:val="28"/>
          <w:szCs w:val="30"/>
          <w:u w:val="single"/>
        </w:rPr>
        <w:t>连盐铁路射阳段沿线指定地点</w:t>
      </w:r>
      <w:r>
        <w:rPr>
          <w:rFonts w:hint="eastAsia" w:asciiTheme="minorEastAsia" w:hAnsiTheme="minorEastAsia" w:cstheme="minorEastAsia"/>
          <w:sz w:val="28"/>
          <w:szCs w:val="30"/>
        </w:rPr>
        <w:t>。请根据询价通知书要求一次报出不得更改的价格，并于</w:t>
      </w:r>
      <w:r>
        <w:rPr>
          <w:rFonts w:hint="eastAsia" w:asciiTheme="minorEastAsia" w:hAnsiTheme="minorEastAsia" w:cstheme="minorEastAsia"/>
          <w:sz w:val="28"/>
          <w:szCs w:val="30"/>
          <w:u w:val="single"/>
          <w:lang w:val="en-US" w:eastAsia="zh-CN"/>
        </w:rPr>
        <w:t>12月11日15:00时</w:t>
      </w:r>
      <w:r>
        <w:rPr>
          <w:rFonts w:hint="eastAsia" w:asciiTheme="minorEastAsia" w:hAnsiTheme="minorEastAsia" w:cstheme="minorEastAsia"/>
          <w:sz w:val="28"/>
          <w:szCs w:val="30"/>
        </w:rPr>
        <w:t>前将询价表密封送给询价组。我单位根据符合采购需求、质量和服务相等且报价最低的原则</w:t>
      </w:r>
      <w:r>
        <w:rPr>
          <w:rFonts w:hint="eastAsia" w:asciiTheme="minorEastAsia" w:hAnsiTheme="minorEastAsia" w:cstheme="minorEastAsia"/>
          <w:sz w:val="28"/>
          <w:szCs w:val="30"/>
          <w:lang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30"/>
        </w:rPr>
        <w:t>确定成交供应商（报价含税及运费），并与之签订采购合同。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70" w:lineRule="atLeast"/>
        <w:ind w:left="0" w:right="0" w:firstLine="480"/>
        <w:jc w:val="both"/>
        <w:rPr>
          <w:rFonts w:hint="eastAsia" w:asciiTheme="minorEastAsia" w:hAnsiTheme="minorEastAsia" w:cstheme="minorEastAsia"/>
          <w:sz w:val="28"/>
          <w:szCs w:val="30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30"/>
        </w:rPr>
        <w:t>采购人：名称（公章）</w:t>
      </w:r>
      <w:r>
        <w:rPr>
          <w:rFonts w:hint="eastAsia" w:asciiTheme="minorEastAsia" w:hAnsiTheme="minorEastAsia" w:cstheme="minorEastAsia"/>
          <w:sz w:val="28"/>
          <w:szCs w:val="30"/>
          <w:lang w:eastAsia="zh-CN"/>
        </w:rPr>
        <w:t>江苏三维公路绿化工程有限公司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70" w:lineRule="atLeast"/>
        <w:ind w:left="0" w:right="0" w:firstLine="480"/>
        <w:jc w:val="both"/>
        <w:rPr>
          <w:rFonts w:hint="eastAsia" w:asciiTheme="minorEastAsia" w:hAnsiTheme="minorEastAsia" w:cstheme="minorEastAsia"/>
          <w:sz w:val="28"/>
          <w:szCs w:val="30"/>
        </w:rPr>
      </w:pPr>
      <w:r>
        <w:rPr>
          <w:rFonts w:hint="eastAsia" w:asciiTheme="minorEastAsia" w:hAnsiTheme="minorEastAsia" w:cstheme="minorEastAsia"/>
          <w:sz w:val="28"/>
          <w:szCs w:val="30"/>
        </w:rPr>
        <w:t>联系人：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戴海军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Theme="minorEastAsia" w:hAnsiTheme="minorEastAsia" w:cstheme="minorEastAsia"/>
          <w:sz w:val="28"/>
          <w:szCs w:val="30"/>
          <w:highlight w:val="none"/>
        </w:rPr>
        <w:t xml:space="preserve"> 联系电话：</w:t>
      </w:r>
      <w:r>
        <w:rPr>
          <w:rFonts w:hint="eastAsia" w:ascii="宋体" w:hAnsi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0515-68016998</w:t>
      </w:r>
      <w:r>
        <w:rPr>
          <w:rFonts w:hint="eastAsia" w:asciiTheme="minorEastAsia" w:hAnsiTheme="minorEastAsia" w:cstheme="minorEastAsia"/>
          <w:sz w:val="28"/>
          <w:szCs w:val="30"/>
        </w:rPr>
        <w:t xml:space="preserve">                         </w:t>
      </w:r>
    </w:p>
    <w:tbl>
      <w:tblPr>
        <w:tblStyle w:val="6"/>
        <w:tblW w:w="8678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1012"/>
        <w:gridCol w:w="777"/>
        <w:gridCol w:w="1010"/>
        <w:gridCol w:w="1009"/>
        <w:gridCol w:w="722"/>
        <w:gridCol w:w="437"/>
        <w:gridCol w:w="872"/>
        <w:gridCol w:w="6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01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2796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规格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cm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43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87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单价（元/株/㎡）</w:t>
            </w: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交货时间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39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1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胸（地）径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高度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冠幅</w:t>
            </w:r>
          </w:p>
        </w:tc>
        <w:tc>
          <w:tcPr>
            <w:tcW w:w="72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43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大叶女贞</w:t>
            </w:r>
          </w:p>
        </w:tc>
        <w:tc>
          <w:tcPr>
            <w:tcW w:w="7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6-7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400-450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150-200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6586</w:t>
            </w:r>
          </w:p>
        </w:tc>
        <w:tc>
          <w:tcPr>
            <w:tcW w:w="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株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全冠，形姿良好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红叶石楠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球</w:t>
            </w:r>
          </w:p>
        </w:tc>
        <w:tc>
          <w:tcPr>
            <w:tcW w:w="7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-130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120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3322</w:t>
            </w:r>
          </w:p>
        </w:tc>
        <w:tc>
          <w:tcPr>
            <w:tcW w:w="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株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全冠，形姿良好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12" w:type="dxa"/>
            <w:shd w:val="clear" w:color="auto" w:fill="auto"/>
            <w:vAlign w:val="center"/>
          </w:tcPr>
          <w:p>
            <w:pPr>
              <w:widowControl/>
              <w:tabs>
                <w:tab w:val="center" w:pos="398"/>
              </w:tabs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西府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海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eastAsia="zh-CN"/>
              </w:rPr>
              <w:t>棠</w:t>
            </w:r>
          </w:p>
        </w:tc>
        <w:tc>
          <w:tcPr>
            <w:tcW w:w="7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6-7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250-300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150-180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val="en-US" w:eastAsia="zh-CN"/>
              </w:rPr>
              <w:t>1427</w:t>
            </w:r>
          </w:p>
        </w:tc>
        <w:tc>
          <w:tcPr>
            <w:tcW w:w="43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株</w:t>
            </w:r>
          </w:p>
        </w:tc>
        <w:tc>
          <w:tcPr>
            <w:tcW w:w="87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</w:rPr>
              <w:t>全冠，形姿良好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 xml:space="preserve">注:1、所有苗木要求全冠、株型完整、美观，无病虫害；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2、所有苗木的规格为修剪后规格，实际进苗规格应大于此规格；3、苗木胸径要求为土球以上1.3米，地径要求为土球以上30cm。</w:t>
      </w:r>
    </w:p>
    <w:p>
      <w:pPr>
        <w:jc w:val="left"/>
        <w:rPr>
          <w:rFonts w:asciiTheme="minorEastAsia" w:hAnsiTheme="minorEastAsia" w:cstheme="minorEastAsia"/>
          <w:sz w:val="28"/>
          <w:szCs w:val="30"/>
        </w:rPr>
      </w:pPr>
      <w:r>
        <w:rPr>
          <w:rFonts w:hint="eastAsia" w:asciiTheme="minorEastAsia" w:hAnsiTheme="minorEastAsia" w:cstheme="minorEastAsia"/>
          <w:sz w:val="28"/>
          <w:szCs w:val="30"/>
        </w:rPr>
        <w:t>虚线左侧由采购人填写         ┊        虚线右侧由供应商填写</w:t>
      </w:r>
    </w:p>
    <w:p>
      <w:pPr>
        <w:jc w:val="left"/>
        <w:rPr>
          <w:rFonts w:hint="eastAsia" w:asciiTheme="minorEastAsia" w:hAnsiTheme="minorEastAsia" w:cstheme="minorEastAsia"/>
          <w:sz w:val="28"/>
          <w:szCs w:val="30"/>
        </w:rPr>
      </w:pPr>
    </w:p>
    <w:p>
      <w:pPr>
        <w:jc w:val="left"/>
        <w:rPr>
          <w:rFonts w:asciiTheme="minorEastAsia" w:hAnsiTheme="minorEastAsia" w:cstheme="minorEastAsia"/>
          <w:sz w:val="28"/>
          <w:szCs w:val="30"/>
        </w:rPr>
      </w:pPr>
      <w:r>
        <w:rPr>
          <w:rFonts w:hint="eastAsia" w:asciiTheme="minorEastAsia" w:hAnsiTheme="minorEastAsia" w:cstheme="minorEastAsia"/>
          <w:sz w:val="28"/>
          <w:szCs w:val="30"/>
        </w:rPr>
        <w:t xml:space="preserve">报价供应商（公章）       联系人：       电话：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9"/>
        <w:rPr>
          <w:rFonts w:asciiTheme="minorEastAsia" w:hAnsiTheme="minorEastAsia" w:cstheme="minorEastAsia"/>
          <w:sz w:val="28"/>
          <w:szCs w:val="30"/>
        </w:rPr>
      </w:pPr>
      <w:r>
        <w:rPr>
          <w:rFonts w:hint="eastAsia" w:asciiTheme="minorEastAsia" w:hAnsiTheme="minorEastAsia" w:cstheme="minorEastAsia"/>
          <w:sz w:val="28"/>
          <w:szCs w:val="30"/>
        </w:rPr>
        <w:t>说明：1、采购人采购货物和服务时，应在供货商正常销售价格基础上询价，货比三家，争取获得更优惠的价格。2、采购人应详细填写品牌、型号、配置、技术参数和服务等询价内容。3、供应商应按照询价要求填写“单价”，并在报价截止时间之前将本表</w:t>
      </w:r>
      <w:r>
        <w:rPr>
          <w:rFonts w:hint="eastAsia" w:asciiTheme="minorEastAsia" w:hAnsiTheme="minorEastAsia" w:cstheme="minorEastAsia"/>
          <w:sz w:val="28"/>
          <w:szCs w:val="30"/>
          <w:lang w:eastAsia="zh-CN"/>
        </w:rPr>
        <w:t>密封</w:t>
      </w:r>
      <w:r>
        <w:rPr>
          <w:rFonts w:hint="eastAsia" w:asciiTheme="minorEastAsia" w:hAnsiTheme="minorEastAsia" w:cstheme="minorEastAsia"/>
          <w:sz w:val="28"/>
          <w:szCs w:val="30"/>
        </w:rPr>
        <w:t>给采购人。4、可附其他需约定的事项。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76A3D"/>
    <w:rsid w:val="000F31EA"/>
    <w:rsid w:val="001E62BC"/>
    <w:rsid w:val="0075452D"/>
    <w:rsid w:val="00913431"/>
    <w:rsid w:val="00B411E0"/>
    <w:rsid w:val="00D76819"/>
    <w:rsid w:val="00DB01CE"/>
    <w:rsid w:val="00FE2B81"/>
    <w:rsid w:val="044428BC"/>
    <w:rsid w:val="14C62876"/>
    <w:rsid w:val="156E1EE3"/>
    <w:rsid w:val="24A139E6"/>
    <w:rsid w:val="28DD7CDA"/>
    <w:rsid w:val="2FEE6AD8"/>
    <w:rsid w:val="3257316F"/>
    <w:rsid w:val="398C4F33"/>
    <w:rsid w:val="43F06ED3"/>
    <w:rsid w:val="47C56573"/>
    <w:rsid w:val="495611F8"/>
    <w:rsid w:val="512C7DB0"/>
    <w:rsid w:val="58EE3359"/>
    <w:rsid w:val="630057C7"/>
    <w:rsid w:val="66746F07"/>
    <w:rsid w:val="6D376A3D"/>
    <w:rsid w:val="75D253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441</Words>
  <Characters>2517</Characters>
  <Lines>20</Lines>
  <Paragraphs>5</Paragraphs>
  <TotalTime>9</TotalTime>
  <ScaleCrop>false</ScaleCrop>
  <LinksUpToDate>false</LinksUpToDate>
  <CharactersWithSpaces>2953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2018-11-02T03:04:00Z</dcterms:created>
  <dc:creator>Portgas·D·Eisen</dc:creator>
  <cp:lastModifiedBy>Administrator</cp:lastModifiedBy>
  <cp:lastPrinted>2018-12-08T06:13:00Z</cp:lastPrinted>
  <dcterms:modified xsi:type="dcterms:W3CDTF">2018-12-08T06:29:54Z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